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72551C" w14:textId="77777777" w:rsidR="00C203D5" w:rsidRDefault="00C203D5" w:rsidP="0043560D">
      <w:pPr>
        <w:pStyle w:val="Prrafodelista"/>
        <w:numPr>
          <w:ilvl w:val="0"/>
          <w:numId w:val="1"/>
        </w:numPr>
      </w:pPr>
      <w:r w:rsidRPr="0043560D">
        <w:rPr>
          <w:b/>
          <w:bCs/>
        </w:rPr>
        <w:t xml:space="preserve">Ley de </w:t>
      </w:r>
      <w:proofErr w:type="spellStart"/>
      <w:r w:rsidRPr="0043560D">
        <w:rPr>
          <w:b/>
          <w:bCs/>
        </w:rPr>
        <w:t>Prägnanz</w:t>
      </w:r>
      <w:proofErr w:type="spellEnd"/>
      <w:r w:rsidRPr="0043560D">
        <w:rPr>
          <w:b/>
          <w:bCs/>
        </w:rPr>
        <w:t>:</w:t>
      </w:r>
      <w:r>
        <w:t xml:space="preserve"> La personas interpretas imágenes complejas de la forma mas sencilla posible, por que así hacen menso esfuerzos.</w:t>
      </w:r>
      <w:r w:rsidR="0043560D">
        <w:t xml:space="preserve"> Un ejemplo es la imagen del IMSS, muy pocas logran apreciar que en ella se encuentra una madre con un bebe en brazos y una águila.</w:t>
      </w:r>
    </w:p>
    <w:p w14:paraId="1437E093" w14:textId="77777777" w:rsidR="0043560D" w:rsidRDefault="0043560D" w:rsidP="0043560D">
      <w:pPr>
        <w:pStyle w:val="Prrafodelista"/>
        <w:ind w:left="1440"/>
        <w:jc w:val="center"/>
      </w:pPr>
      <w:r>
        <w:rPr>
          <w:noProof/>
        </w:rPr>
        <w:drawing>
          <wp:inline distT="0" distB="0" distL="0" distR="0" wp14:anchorId="29498A70" wp14:editId="0A56980E">
            <wp:extent cx="1244514" cy="1552754"/>
            <wp:effectExtent l="152400" t="152400" r="356235" b="3524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4819" cy="15656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F333B" w14:textId="77777777" w:rsidR="00C203D5" w:rsidRDefault="00C203D5" w:rsidP="00C203D5">
      <w:pPr>
        <w:pStyle w:val="Prrafodelista"/>
        <w:numPr>
          <w:ilvl w:val="0"/>
          <w:numId w:val="1"/>
        </w:numPr>
      </w:pPr>
      <w:r w:rsidRPr="0043560D">
        <w:rPr>
          <w:b/>
          <w:bCs/>
        </w:rPr>
        <w:t xml:space="preserve">Ley </w:t>
      </w:r>
      <w:proofErr w:type="spellStart"/>
      <w:r w:rsidRPr="0043560D">
        <w:rPr>
          <w:b/>
          <w:bCs/>
        </w:rPr>
        <w:t>Hick</w:t>
      </w:r>
      <w:proofErr w:type="spellEnd"/>
      <w:r w:rsidR="0043560D" w:rsidRPr="0043560D">
        <w:rPr>
          <w:b/>
          <w:bCs/>
        </w:rPr>
        <w:t>:</w:t>
      </w:r>
      <w:r w:rsidR="0043560D">
        <w:t xml:space="preserve"> Entre más opciones hay, mas te tardas al tomar una decisión. Ejemplo de esto, lo podemos encontrar si comparamos la </w:t>
      </w:r>
      <w:r w:rsidR="00AC43A0">
        <w:t>página</w:t>
      </w:r>
      <w:r w:rsidR="0043560D">
        <w:t xml:space="preserve"> de la UNAM con la de Harvard, es </w:t>
      </w:r>
      <w:r w:rsidR="00AC43A0">
        <w:t>más</w:t>
      </w:r>
      <w:r w:rsidR="0043560D">
        <w:t xml:space="preserve"> difícil tomar la decisión de a donde ingresar en el caso de la </w:t>
      </w:r>
      <w:r w:rsidR="00AC43A0">
        <w:t>página</w:t>
      </w:r>
      <w:r w:rsidR="0043560D">
        <w:t xml:space="preserve"> de la UNAM.</w:t>
      </w:r>
    </w:p>
    <w:p w14:paraId="624D3161" w14:textId="77777777" w:rsidR="0043560D" w:rsidRDefault="0043560D" w:rsidP="0043560D">
      <w:pPr>
        <w:jc w:val="center"/>
      </w:pPr>
      <w:r w:rsidRPr="0043560D">
        <w:rPr>
          <w:noProof/>
        </w:rPr>
        <w:drawing>
          <wp:inline distT="0" distB="0" distL="0" distR="0" wp14:anchorId="1E051E53" wp14:editId="7C23566D">
            <wp:extent cx="2613804" cy="1211079"/>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5719" cy="1225867"/>
                    </a:xfrm>
                    <a:prstGeom prst="rect">
                      <a:avLst/>
                    </a:prstGeom>
                    <a:ln>
                      <a:noFill/>
                    </a:ln>
                    <a:effectLst>
                      <a:softEdge rad="112500"/>
                    </a:effectLst>
                  </pic:spPr>
                </pic:pic>
              </a:graphicData>
            </a:graphic>
          </wp:inline>
        </w:drawing>
      </w:r>
      <w:bookmarkStart w:id="0" w:name="_GoBack"/>
      <w:r w:rsidRPr="0043560D">
        <w:rPr>
          <w:noProof/>
        </w:rPr>
        <w:drawing>
          <wp:inline distT="0" distB="0" distL="0" distR="0" wp14:anchorId="6A0212E4" wp14:editId="72B79AEA">
            <wp:extent cx="2633983" cy="12195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4719" cy="1233767"/>
                    </a:xfrm>
                    <a:prstGeom prst="rect">
                      <a:avLst/>
                    </a:prstGeom>
                    <a:ln>
                      <a:noFill/>
                    </a:ln>
                    <a:effectLst>
                      <a:softEdge rad="112500"/>
                    </a:effectLst>
                  </pic:spPr>
                </pic:pic>
              </a:graphicData>
            </a:graphic>
          </wp:inline>
        </w:drawing>
      </w:r>
      <w:bookmarkEnd w:id="0"/>
    </w:p>
    <w:p w14:paraId="466C3300" w14:textId="77777777" w:rsidR="00C203D5" w:rsidRDefault="00C203D5" w:rsidP="00C203D5">
      <w:pPr>
        <w:pStyle w:val="Prrafodelista"/>
        <w:numPr>
          <w:ilvl w:val="0"/>
          <w:numId w:val="1"/>
        </w:numPr>
      </w:pPr>
      <w:r w:rsidRPr="00AC43A0">
        <w:rPr>
          <w:b/>
          <w:bCs/>
        </w:rPr>
        <w:t>Ley de Tesler</w:t>
      </w:r>
      <w:r w:rsidR="00AC43A0" w:rsidRPr="00AC43A0">
        <w:rPr>
          <w:b/>
          <w:bCs/>
        </w:rPr>
        <w:t>:</w:t>
      </w:r>
      <w:r w:rsidR="00AC43A0">
        <w:t xml:space="preserve"> Para cualquier sistema existe un nivel de complejidad imposible de reducir. NetBeans es un IDE que nos muestra esta ley, ya que a pesar de tener una interfaz grafica bastante agradable y facilitar muchas funciones, siempre es complejo encontrar las opciones necesarias para controlar al 100% su </w:t>
      </w:r>
      <w:proofErr w:type="gramStart"/>
      <w:r w:rsidR="00AC43A0">
        <w:t>funcionamiento</w:t>
      </w:r>
      <w:proofErr w:type="gramEnd"/>
      <w:r w:rsidR="00AC43A0">
        <w:t xml:space="preserve"> así como entender el funcionamiento de sus componentes.</w:t>
      </w:r>
    </w:p>
    <w:p w14:paraId="3FED5BE5" w14:textId="77777777" w:rsidR="00AC43A0" w:rsidRDefault="00AC43A0" w:rsidP="00AC43A0">
      <w:pPr>
        <w:pStyle w:val="Prrafodelista"/>
        <w:jc w:val="center"/>
      </w:pPr>
      <w:r w:rsidRPr="00AC43A0">
        <w:rPr>
          <w:noProof/>
        </w:rPr>
        <w:drawing>
          <wp:inline distT="0" distB="0" distL="0" distR="0" wp14:anchorId="54A99798" wp14:editId="09297997">
            <wp:extent cx="3441940" cy="1771598"/>
            <wp:effectExtent l="0" t="0" r="635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9839" cy="1780811"/>
                    </a:xfrm>
                    <a:prstGeom prst="rect">
                      <a:avLst/>
                    </a:prstGeom>
                  </pic:spPr>
                </pic:pic>
              </a:graphicData>
            </a:graphic>
          </wp:inline>
        </w:drawing>
      </w:r>
    </w:p>
    <w:p w14:paraId="0FEB3251" w14:textId="77777777" w:rsidR="0044096B" w:rsidRDefault="00C203D5" w:rsidP="00C203D5">
      <w:pPr>
        <w:pStyle w:val="Prrafodelista"/>
        <w:numPr>
          <w:ilvl w:val="0"/>
          <w:numId w:val="1"/>
        </w:numPr>
      </w:pPr>
      <w:r w:rsidRPr="0044096B">
        <w:rPr>
          <w:b/>
          <w:bCs/>
        </w:rPr>
        <w:t>Ley de proximidad</w:t>
      </w:r>
      <w:r w:rsidR="00AC43A0" w:rsidRPr="0044096B">
        <w:rPr>
          <w:b/>
          <w:bCs/>
        </w:rPr>
        <w:t>:</w:t>
      </w:r>
      <w:r w:rsidR="00AC43A0">
        <w:t xml:space="preserve"> Los objetos que están cerca entre </w:t>
      </w:r>
      <w:r w:rsidR="0044096B">
        <w:t>sí</w:t>
      </w:r>
      <w:r w:rsidR="00AC43A0">
        <w:t xml:space="preserve">, tienden a agruparse. En el la pagina del instituto de física se puede apreciar esto, ya que todos los elementos se encuentran </w:t>
      </w:r>
      <w:r w:rsidR="0044096B">
        <w:t>agrupados por su proximidad. A pesar de que todos los artículos se encuentran cerca hay una agrupación vertical junto con los botones de más información.</w:t>
      </w:r>
    </w:p>
    <w:p w14:paraId="4CF603E6" w14:textId="77777777" w:rsidR="00C203D5" w:rsidRDefault="0044096B" w:rsidP="0044096B">
      <w:pPr>
        <w:pStyle w:val="Prrafodelista"/>
        <w:jc w:val="center"/>
      </w:pPr>
      <w:r w:rsidRPr="0044096B">
        <w:rPr>
          <w:noProof/>
        </w:rPr>
        <w:lastRenderedPageBreak/>
        <w:drawing>
          <wp:inline distT="0" distB="0" distL="0" distR="0" wp14:anchorId="172A4164" wp14:editId="4B1B6142">
            <wp:extent cx="3666226" cy="1705348"/>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3083" cy="1713189"/>
                    </a:xfrm>
                    <a:prstGeom prst="rect">
                      <a:avLst/>
                    </a:prstGeom>
                  </pic:spPr>
                </pic:pic>
              </a:graphicData>
            </a:graphic>
          </wp:inline>
        </w:drawing>
      </w:r>
    </w:p>
    <w:p w14:paraId="15006A6B" w14:textId="77777777" w:rsidR="00D02903" w:rsidRDefault="00C203D5" w:rsidP="00C203D5">
      <w:pPr>
        <w:pStyle w:val="Prrafodelista"/>
        <w:numPr>
          <w:ilvl w:val="0"/>
          <w:numId w:val="1"/>
        </w:numPr>
      </w:pPr>
      <w:r w:rsidRPr="00D02903">
        <w:rPr>
          <w:b/>
          <w:bCs/>
        </w:rPr>
        <w:t>Efecto Posición Serial</w:t>
      </w:r>
      <w:r w:rsidR="0044096B" w:rsidRPr="00D02903">
        <w:rPr>
          <w:b/>
          <w:bCs/>
        </w:rPr>
        <w:t>:</w:t>
      </w:r>
      <w:r w:rsidR="0044096B">
        <w:t xml:space="preserve"> En esta ley, se nos especifica que es </w:t>
      </w:r>
      <w:r w:rsidR="00D02903">
        <w:t>más</w:t>
      </w:r>
      <w:r w:rsidR="0044096B">
        <w:t xml:space="preserve"> fácil recordar</w:t>
      </w:r>
      <w:r w:rsidR="00D02903">
        <w:t xml:space="preserve"> el primero y ultimo elemento de una serie. Como ejemplo podría ser la barra de navegación de la aplicación de Facebook.</w:t>
      </w:r>
    </w:p>
    <w:p w14:paraId="4BFF58DF" w14:textId="77777777" w:rsidR="00C203D5" w:rsidRDefault="00D02903" w:rsidP="00D02903">
      <w:pPr>
        <w:pStyle w:val="Prrafodelista"/>
        <w:jc w:val="center"/>
      </w:pPr>
      <w:r>
        <w:rPr>
          <w:noProof/>
        </w:rPr>
        <w:drawing>
          <wp:inline distT="0" distB="0" distL="0" distR="0" wp14:anchorId="746F0933" wp14:editId="62C0DCC4">
            <wp:extent cx="3071004" cy="854447"/>
            <wp:effectExtent l="0" t="0" r="0" b="3175"/>
            <wp:docPr id="6" name="Imagen 6" descr="SOLUCIONADO] ¿Cómo Borro U Oculto La Notificación Facebo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UCIONADO] ¿Cómo Borro U Oculto La Notificación Faceboo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4501" cy="866549"/>
                    </a:xfrm>
                    <a:prstGeom prst="rect">
                      <a:avLst/>
                    </a:prstGeom>
                    <a:noFill/>
                    <a:ln>
                      <a:noFill/>
                    </a:ln>
                  </pic:spPr>
                </pic:pic>
              </a:graphicData>
            </a:graphic>
          </wp:inline>
        </w:drawing>
      </w:r>
    </w:p>
    <w:p w14:paraId="1E01403A" w14:textId="77777777" w:rsidR="00C203D5" w:rsidRDefault="00C203D5" w:rsidP="00C203D5">
      <w:pPr>
        <w:pStyle w:val="Prrafodelista"/>
        <w:numPr>
          <w:ilvl w:val="0"/>
          <w:numId w:val="1"/>
        </w:numPr>
      </w:pPr>
      <w:r w:rsidRPr="00BE14BA">
        <w:rPr>
          <w:b/>
          <w:bCs/>
        </w:rPr>
        <w:t xml:space="preserve">Ley de </w:t>
      </w:r>
      <w:proofErr w:type="spellStart"/>
      <w:r w:rsidRPr="00BE14BA">
        <w:rPr>
          <w:b/>
          <w:bCs/>
        </w:rPr>
        <w:t>Fitts</w:t>
      </w:r>
      <w:proofErr w:type="spellEnd"/>
      <w:r w:rsidR="00D02903">
        <w:t xml:space="preserve">: El tiempo que se necesita para llegar a un objeto es proporcional al tamaño de éste y la distancia a la que se encuentra. </w:t>
      </w:r>
      <w:r w:rsidR="00BE14BA">
        <w:t>En el ejemplo, por el tamaño y distancia de los botones es mas sencillo llegar a los botones de comprar ahora</w:t>
      </w:r>
    </w:p>
    <w:p w14:paraId="3109A30C" w14:textId="77777777" w:rsidR="00BE14BA" w:rsidRDefault="00BE14BA" w:rsidP="00BE14BA">
      <w:pPr>
        <w:ind w:left="360"/>
      </w:pPr>
      <w:r w:rsidRPr="00BE14BA">
        <w:rPr>
          <w:noProof/>
        </w:rPr>
        <w:drawing>
          <wp:inline distT="0" distB="0" distL="0" distR="0" wp14:anchorId="37CD2160" wp14:editId="53863EE2">
            <wp:extent cx="5612130" cy="262953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629535"/>
                    </a:xfrm>
                    <a:prstGeom prst="rect">
                      <a:avLst/>
                    </a:prstGeom>
                  </pic:spPr>
                </pic:pic>
              </a:graphicData>
            </a:graphic>
          </wp:inline>
        </w:drawing>
      </w:r>
    </w:p>
    <w:p w14:paraId="59C0E31E" w14:textId="77777777" w:rsidR="00C203D5" w:rsidRDefault="00C203D5" w:rsidP="00C203D5">
      <w:pPr>
        <w:pStyle w:val="Prrafodelista"/>
        <w:numPr>
          <w:ilvl w:val="0"/>
          <w:numId w:val="1"/>
        </w:numPr>
      </w:pPr>
      <w:r w:rsidRPr="00BE14BA">
        <w:rPr>
          <w:b/>
          <w:bCs/>
        </w:rPr>
        <w:t>Ley de Parkinson</w:t>
      </w:r>
      <w:r w:rsidR="00BE14BA" w:rsidRPr="00BE14BA">
        <w:rPr>
          <w:b/>
          <w:bCs/>
        </w:rPr>
        <w:t>:</w:t>
      </w:r>
      <w:r w:rsidR="00BE14BA">
        <w:t xml:space="preserve"> Cualquier tarea va a durar </w:t>
      </w:r>
      <w:proofErr w:type="spellStart"/>
      <w:r w:rsidR="00BE14BA">
        <w:t>mas</w:t>
      </w:r>
      <w:proofErr w:type="spellEnd"/>
      <w:r w:rsidR="00BE14BA">
        <w:t xml:space="preserve">, entre </w:t>
      </w:r>
      <w:proofErr w:type="spellStart"/>
      <w:r w:rsidR="00BE14BA">
        <w:t>mas</w:t>
      </w:r>
      <w:proofErr w:type="spellEnd"/>
      <w:r w:rsidR="00BE14BA">
        <w:t xml:space="preserve"> tiempo tengas para hacerla. A menor tiempo, menor duración de la tarea. Un ejemplo es cuando compramos boletos de cine y tenemos un tiempo especifico para realizar la compra. (En el ejemplo, no se ve el cronometro por que no se permite comprar boletos por a contingencia, pero Cinemex tiene el mecanismo mencionado)</w:t>
      </w:r>
    </w:p>
    <w:p w14:paraId="57D5D4FB" w14:textId="77777777" w:rsidR="00BE14BA" w:rsidRDefault="00BE14BA" w:rsidP="00BE14BA">
      <w:pPr>
        <w:ind w:left="360"/>
        <w:jc w:val="center"/>
      </w:pPr>
      <w:r w:rsidRPr="00BE14BA">
        <w:rPr>
          <w:noProof/>
        </w:rPr>
        <w:drawing>
          <wp:inline distT="0" distB="0" distL="0" distR="0" wp14:anchorId="05A784F6" wp14:editId="06A472F0">
            <wp:extent cx="3510951" cy="1629545"/>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8682" cy="1642416"/>
                    </a:xfrm>
                    <a:prstGeom prst="rect">
                      <a:avLst/>
                    </a:prstGeom>
                  </pic:spPr>
                </pic:pic>
              </a:graphicData>
            </a:graphic>
          </wp:inline>
        </w:drawing>
      </w:r>
    </w:p>
    <w:p w14:paraId="41588E48" w14:textId="77777777" w:rsidR="00C203D5" w:rsidRDefault="00C203D5" w:rsidP="00C203D5">
      <w:pPr>
        <w:pStyle w:val="Prrafodelista"/>
        <w:numPr>
          <w:ilvl w:val="0"/>
          <w:numId w:val="1"/>
        </w:numPr>
      </w:pPr>
      <w:r w:rsidRPr="00E952B3">
        <w:rPr>
          <w:b/>
          <w:bCs/>
        </w:rPr>
        <w:t xml:space="preserve">Efecto </w:t>
      </w:r>
      <w:proofErr w:type="spellStart"/>
      <w:r w:rsidRPr="00E952B3">
        <w:rPr>
          <w:b/>
          <w:bCs/>
        </w:rPr>
        <w:t>Von</w:t>
      </w:r>
      <w:proofErr w:type="spellEnd"/>
      <w:r w:rsidRPr="00E952B3">
        <w:rPr>
          <w:b/>
          <w:bCs/>
        </w:rPr>
        <w:t xml:space="preserve"> </w:t>
      </w:r>
      <w:proofErr w:type="spellStart"/>
      <w:r w:rsidRPr="00E952B3">
        <w:rPr>
          <w:b/>
          <w:bCs/>
        </w:rPr>
        <w:t>Restorff</w:t>
      </w:r>
      <w:proofErr w:type="spellEnd"/>
      <w:r w:rsidR="00BE14BA" w:rsidRPr="00E952B3">
        <w:rPr>
          <w:b/>
          <w:bCs/>
        </w:rPr>
        <w:t>:</w:t>
      </w:r>
      <w:r w:rsidR="00BE14BA">
        <w:t xml:space="preserve"> Cuando hay un conjunto de elementos similares, siempre es </w:t>
      </w:r>
      <w:r w:rsidR="00E952B3">
        <w:t>más</w:t>
      </w:r>
      <w:r w:rsidR="00BE14BA">
        <w:t xml:space="preserve"> fácil diferenciar al elemento que cambia. En el ejemplo de abajo, podemos ver que a pesar de que la pagina presenta conjuntos de elementos similares, el mas sencillo de recordar es el cuadro de chat que se distingue </w:t>
      </w:r>
      <w:r w:rsidR="00E952B3">
        <w:t>más</w:t>
      </w:r>
      <w:r w:rsidR="00BE14BA">
        <w:t>.</w:t>
      </w:r>
    </w:p>
    <w:p w14:paraId="7D57259D" w14:textId="77777777" w:rsidR="00BE14BA" w:rsidRDefault="00BE14BA" w:rsidP="00BE14BA">
      <w:pPr>
        <w:pStyle w:val="Prrafodelista"/>
        <w:jc w:val="center"/>
      </w:pPr>
      <w:r w:rsidRPr="00BE14BA">
        <w:rPr>
          <w:noProof/>
        </w:rPr>
        <w:drawing>
          <wp:inline distT="0" distB="0" distL="0" distR="0" wp14:anchorId="6DDA230C" wp14:editId="647F7699">
            <wp:extent cx="4336292" cy="2001328"/>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2290" cy="2008712"/>
                    </a:xfrm>
                    <a:prstGeom prst="rect">
                      <a:avLst/>
                    </a:prstGeom>
                  </pic:spPr>
                </pic:pic>
              </a:graphicData>
            </a:graphic>
          </wp:inline>
        </w:drawing>
      </w:r>
    </w:p>
    <w:p w14:paraId="134AE07D" w14:textId="77777777" w:rsidR="00C203D5" w:rsidRDefault="00C203D5" w:rsidP="00C203D5">
      <w:pPr>
        <w:pStyle w:val="Prrafodelista"/>
        <w:numPr>
          <w:ilvl w:val="0"/>
          <w:numId w:val="1"/>
        </w:numPr>
      </w:pPr>
      <w:r w:rsidRPr="000F79CB">
        <w:rPr>
          <w:b/>
          <w:bCs/>
        </w:rPr>
        <w:t>Principio de Pareto</w:t>
      </w:r>
      <w:r w:rsidR="00E952B3" w:rsidRPr="000F79CB">
        <w:rPr>
          <w:b/>
          <w:bCs/>
        </w:rPr>
        <w:t>:</w:t>
      </w:r>
      <w:r w:rsidR="00E952B3">
        <w:t xml:space="preserve"> El 80% de los efectos son provocados por el 20% de las causas. Un ejemplo de esto es el conocido </w:t>
      </w:r>
      <w:proofErr w:type="spellStart"/>
      <w:r w:rsidR="00E952B3">
        <w:t>doodle</w:t>
      </w:r>
      <w:proofErr w:type="spellEnd"/>
      <w:r w:rsidR="00E952B3">
        <w:t xml:space="preserve"> de Google, </w:t>
      </w:r>
      <w:proofErr w:type="spellStart"/>
      <w:r w:rsidR="00E952B3">
        <w:t>gravity</w:t>
      </w:r>
      <w:proofErr w:type="spellEnd"/>
      <w:r w:rsidR="00E952B3">
        <w:t>.</w:t>
      </w:r>
    </w:p>
    <w:p w14:paraId="3A92D6FB" w14:textId="77777777" w:rsidR="00E952B3" w:rsidRDefault="00E952B3" w:rsidP="00E952B3">
      <w:pPr>
        <w:ind w:left="360"/>
      </w:pPr>
      <w:r w:rsidRPr="00E952B3">
        <w:rPr>
          <w:noProof/>
        </w:rPr>
        <w:drawing>
          <wp:inline distT="0" distB="0" distL="0" distR="0" wp14:anchorId="08F5B383" wp14:editId="54F45998">
            <wp:extent cx="2528780" cy="1174547"/>
            <wp:effectExtent l="0" t="0" r="508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0503" cy="1193926"/>
                    </a:xfrm>
                    <a:prstGeom prst="rect">
                      <a:avLst/>
                    </a:prstGeom>
                  </pic:spPr>
                </pic:pic>
              </a:graphicData>
            </a:graphic>
          </wp:inline>
        </w:drawing>
      </w:r>
      <w:r w:rsidRPr="00E952B3">
        <w:rPr>
          <w:noProof/>
        </w:rPr>
        <w:t xml:space="preserve"> </w:t>
      </w:r>
      <w:r w:rsidRPr="00E952B3">
        <w:rPr>
          <w:noProof/>
        </w:rPr>
        <w:drawing>
          <wp:inline distT="0" distB="0" distL="0" distR="0" wp14:anchorId="3D1DEE1E" wp14:editId="4044BCD4">
            <wp:extent cx="2606894" cy="1207878"/>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0020" cy="1246393"/>
                    </a:xfrm>
                    <a:prstGeom prst="rect">
                      <a:avLst/>
                    </a:prstGeom>
                  </pic:spPr>
                </pic:pic>
              </a:graphicData>
            </a:graphic>
          </wp:inline>
        </w:drawing>
      </w:r>
    </w:p>
    <w:p w14:paraId="2E4E1E2C" w14:textId="77777777" w:rsidR="000F79CB" w:rsidRDefault="00C203D5" w:rsidP="000F79CB">
      <w:pPr>
        <w:pStyle w:val="Prrafodelista"/>
        <w:numPr>
          <w:ilvl w:val="0"/>
          <w:numId w:val="1"/>
        </w:numPr>
      </w:pPr>
      <w:r w:rsidRPr="000F79CB">
        <w:rPr>
          <w:b/>
          <w:bCs/>
        </w:rPr>
        <w:t xml:space="preserve">Efecto </w:t>
      </w:r>
      <w:proofErr w:type="spellStart"/>
      <w:r w:rsidRPr="000F79CB">
        <w:rPr>
          <w:b/>
          <w:bCs/>
        </w:rPr>
        <w:t>Zeigarnik</w:t>
      </w:r>
      <w:proofErr w:type="spellEnd"/>
      <w:r w:rsidR="000F79CB" w:rsidRPr="000F79CB">
        <w:rPr>
          <w:b/>
          <w:bCs/>
        </w:rPr>
        <w:t>:</w:t>
      </w:r>
      <w:r w:rsidR="000F79CB">
        <w:t xml:space="preserve"> Las personas recuerdan mas las actividades sin realizar que las realizadas. </w:t>
      </w:r>
      <w:proofErr w:type="gramStart"/>
      <w:r w:rsidR="000F79CB">
        <w:t>Ésa</w:t>
      </w:r>
      <w:proofErr w:type="gramEnd"/>
      <w:r w:rsidR="000F79CB">
        <w:t xml:space="preserve"> ley esta muy presente en las aplicaciones de planeación de actividades.</w:t>
      </w:r>
    </w:p>
    <w:p w14:paraId="05E8404D" w14:textId="77777777" w:rsidR="000F79CB" w:rsidRDefault="000F79CB" w:rsidP="000F79CB">
      <w:pPr>
        <w:pStyle w:val="Prrafodelista"/>
        <w:jc w:val="center"/>
      </w:pPr>
      <w:r w:rsidRPr="000F79CB">
        <w:rPr>
          <w:noProof/>
        </w:rPr>
        <w:drawing>
          <wp:inline distT="0" distB="0" distL="0" distR="0" wp14:anchorId="280CF93E" wp14:editId="14C28C67">
            <wp:extent cx="3381555" cy="1706847"/>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7155" cy="1719769"/>
                    </a:xfrm>
                    <a:prstGeom prst="rect">
                      <a:avLst/>
                    </a:prstGeom>
                  </pic:spPr>
                </pic:pic>
              </a:graphicData>
            </a:graphic>
          </wp:inline>
        </w:drawing>
      </w:r>
    </w:p>
    <w:p w14:paraId="39F773EF" w14:textId="77777777" w:rsidR="00C203D5" w:rsidRDefault="00C203D5" w:rsidP="00C203D5">
      <w:pPr>
        <w:pStyle w:val="Prrafodelista"/>
        <w:numPr>
          <w:ilvl w:val="0"/>
          <w:numId w:val="1"/>
        </w:numPr>
      </w:pPr>
      <w:r w:rsidRPr="000F79CB">
        <w:rPr>
          <w:b/>
          <w:bCs/>
        </w:rPr>
        <w:t>Ley de Miller</w:t>
      </w:r>
      <w:r w:rsidR="000F79CB" w:rsidRPr="000F79CB">
        <w:rPr>
          <w:b/>
          <w:bCs/>
        </w:rPr>
        <w:t>:</w:t>
      </w:r>
      <w:r w:rsidR="000F79CB">
        <w:t xml:space="preserve"> Las personas promedio solo pueden mantener alrededor de 7elementos en su mente. Por esta razón la mayoría de las paginas de internet presentan menús con menos de 7 opciones.</w:t>
      </w:r>
    </w:p>
    <w:p w14:paraId="652766DF" w14:textId="77777777" w:rsidR="000F79CB" w:rsidRDefault="000F79CB" w:rsidP="000F79CB">
      <w:pPr>
        <w:pStyle w:val="Prrafodelista"/>
        <w:jc w:val="center"/>
      </w:pPr>
      <w:r w:rsidRPr="000F79CB">
        <w:rPr>
          <w:noProof/>
        </w:rPr>
        <w:drawing>
          <wp:inline distT="0" distB="0" distL="0" distR="0" wp14:anchorId="06910CD6" wp14:editId="05A610D0">
            <wp:extent cx="1212690" cy="2277374"/>
            <wp:effectExtent l="0" t="0" r="698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23779" cy="2298199"/>
                    </a:xfrm>
                    <a:prstGeom prst="rect">
                      <a:avLst/>
                    </a:prstGeom>
                  </pic:spPr>
                </pic:pic>
              </a:graphicData>
            </a:graphic>
          </wp:inline>
        </w:drawing>
      </w:r>
    </w:p>
    <w:p w14:paraId="33A26B0E" w14:textId="77777777" w:rsidR="00C203D5" w:rsidRPr="00DE27AF" w:rsidRDefault="00C203D5" w:rsidP="00C203D5">
      <w:pPr>
        <w:pStyle w:val="Prrafodelista"/>
        <w:numPr>
          <w:ilvl w:val="0"/>
          <w:numId w:val="1"/>
        </w:numPr>
      </w:pPr>
      <w:r w:rsidRPr="006B6A11">
        <w:rPr>
          <w:b/>
          <w:bCs/>
        </w:rPr>
        <w:t>Ley de Jakob</w:t>
      </w:r>
      <w:r w:rsidR="000F79CB" w:rsidRPr="006B6A11">
        <w:rPr>
          <w:b/>
          <w:bCs/>
        </w:rPr>
        <w:t>:</w:t>
      </w:r>
      <w:r w:rsidR="000F79CB">
        <w:t xml:space="preserve">  Los usuarios prefieren interfaces que ya hayan conocido antes. Por eso la mayoría de las redes sociales siguen un patrón similar en el orden de sus elementos, así como las plataformas de </w:t>
      </w:r>
      <w:proofErr w:type="spellStart"/>
      <w:r w:rsidR="000F79CB">
        <w:t>streaming</w:t>
      </w:r>
      <w:proofErr w:type="spellEnd"/>
      <w:r w:rsidR="000F79CB">
        <w:t>.</w:t>
      </w:r>
    </w:p>
    <w:p w14:paraId="78F1BD17" w14:textId="77777777" w:rsidR="00DE27AF" w:rsidRDefault="00DE27AF" w:rsidP="00DE27AF">
      <w:pPr>
        <w:ind w:left="360"/>
      </w:pPr>
      <w:r w:rsidRPr="00DE27AF">
        <w:rPr>
          <w:noProof/>
        </w:rPr>
        <w:drawing>
          <wp:inline distT="0" distB="0" distL="0" distR="0" wp14:anchorId="4EDFAF56" wp14:editId="765663C9">
            <wp:extent cx="2889849" cy="1329501"/>
            <wp:effectExtent l="0" t="0" r="635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0508" cy="1348206"/>
                    </a:xfrm>
                    <a:prstGeom prst="rect">
                      <a:avLst/>
                    </a:prstGeom>
                  </pic:spPr>
                </pic:pic>
              </a:graphicData>
            </a:graphic>
          </wp:inline>
        </w:drawing>
      </w:r>
      <w:r w:rsidRPr="00DE27AF">
        <w:t xml:space="preserve"> </w:t>
      </w:r>
      <w:r>
        <w:rPr>
          <w:noProof/>
        </w:rPr>
        <w:drawing>
          <wp:inline distT="0" distB="0" distL="0" distR="0" wp14:anchorId="6B3F0549" wp14:editId="6BBAB7AE">
            <wp:extent cx="2326943" cy="1310124"/>
            <wp:effectExtent l="0" t="0" r="0" b="4445"/>
            <wp:docPr id="15" name="Imagen 15" descr="Netflix amplía sus opciones de contratación men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tflix amplía sus opciones de contratación mensua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1753" cy="1324093"/>
                    </a:xfrm>
                    <a:prstGeom prst="rect">
                      <a:avLst/>
                    </a:prstGeom>
                    <a:noFill/>
                    <a:ln>
                      <a:noFill/>
                    </a:ln>
                  </pic:spPr>
                </pic:pic>
              </a:graphicData>
            </a:graphic>
          </wp:inline>
        </w:drawing>
      </w:r>
    </w:p>
    <w:sectPr w:rsidR="00DE27AF" w:rsidSect="00BE14BA">
      <w:headerReference w:type="default" r:id="rId25"/>
      <w:pgSz w:w="12240" w:h="15840"/>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B2358" w14:textId="77777777" w:rsidR="00A10AFA" w:rsidRDefault="00A10AFA" w:rsidP="00DE27AF">
      <w:pPr>
        <w:spacing w:after="0" w:line="240" w:lineRule="auto"/>
      </w:pPr>
      <w:r>
        <w:separator/>
      </w:r>
    </w:p>
  </w:endnote>
  <w:endnote w:type="continuationSeparator" w:id="0">
    <w:p w14:paraId="0FF2656B" w14:textId="77777777" w:rsidR="00A10AFA" w:rsidRDefault="00A10AFA" w:rsidP="00DE27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B51119" w14:textId="77777777" w:rsidR="00A10AFA" w:rsidRDefault="00A10AFA" w:rsidP="00DE27AF">
      <w:pPr>
        <w:spacing w:after="0" w:line="240" w:lineRule="auto"/>
      </w:pPr>
      <w:r>
        <w:separator/>
      </w:r>
    </w:p>
  </w:footnote>
  <w:footnote w:type="continuationSeparator" w:id="0">
    <w:p w14:paraId="7D8222CE" w14:textId="77777777" w:rsidR="00A10AFA" w:rsidRDefault="00A10AFA" w:rsidP="00DE27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149BA" w14:textId="55DAD2CE" w:rsidR="00DE27AF" w:rsidRDefault="00DE27AF">
    <w:pPr>
      <w:spacing w:line="264" w:lineRule="auto"/>
    </w:pPr>
    <w:r>
      <w:rPr>
        <w:noProof/>
        <w:color w:val="000000"/>
      </w:rPr>
      <mc:AlternateContent>
        <mc:Choice Requires="wps">
          <w:drawing>
            <wp:anchor distT="0" distB="0" distL="114300" distR="114300" simplePos="0" relativeHeight="251659264" behindDoc="0" locked="0" layoutInCell="1" allowOverlap="1" wp14:anchorId="0A226A12" wp14:editId="654BF74C">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AE1AE2" id="Rectángulo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47070 [1614]" strokeweight="1.25pt">
              <w10:wrap anchorx="page" anchory="page"/>
            </v:rect>
          </w:pict>
        </mc:Fallback>
      </mc:AlternateContent>
    </w:r>
    <w:sdt>
      <w:sdtPr>
        <w:rPr>
          <w:color w:val="4472C4" w:themeColor="accent1"/>
          <w:sz w:val="20"/>
          <w:szCs w:val="20"/>
        </w:rPr>
        <w:alias w:val="Título"/>
        <w:id w:val="15524250"/>
        <w:placeholder>
          <w:docPart w:val="B6E5668588C8458CBA3034AD331FA630"/>
        </w:placeholder>
        <w:showingPlcHdr/>
        <w:dataBinding w:prefixMappings="xmlns:ns0='http://schemas.openxmlformats.org/package/2006/metadata/core-properties' xmlns:ns1='http://purl.org/dc/elements/1.1/'" w:xpath="/ns0:coreProperties[1]/ns1:title[1]" w:storeItemID="{6C3C8BC8-F283-45AE-878A-BAB7291924A1}"/>
        <w:text/>
      </w:sdtPr>
      <w:sdtEndPr/>
      <w:sdtContent>
        <w:r w:rsidR="00F40DCE">
          <w:rPr>
            <w:color w:val="4472C4" w:themeColor="accent1"/>
            <w:sz w:val="20"/>
            <w:szCs w:val="20"/>
          </w:rPr>
          <w:t>[Título del documento]</w:t>
        </w:r>
      </w:sdtContent>
    </w:sdt>
  </w:p>
  <w:p w14:paraId="44C634EE" w14:textId="77777777" w:rsidR="00DE27AF" w:rsidRDefault="00DE27A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DA67D4"/>
    <w:multiLevelType w:val="hybridMultilevel"/>
    <w:tmpl w:val="1922A0D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D5"/>
    <w:rsid w:val="000F79CB"/>
    <w:rsid w:val="0043560D"/>
    <w:rsid w:val="0044096B"/>
    <w:rsid w:val="006B6A11"/>
    <w:rsid w:val="007B005D"/>
    <w:rsid w:val="00A10AFA"/>
    <w:rsid w:val="00AC43A0"/>
    <w:rsid w:val="00BE14BA"/>
    <w:rsid w:val="00C203D5"/>
    <w:rsid w:val="00D02903"/>
    <w:rsid w:val="00DE27AF"/>
    <w:rsid w:val="00E952B3"/>
    <w:rsid w:val="00F40DC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10DB5"/>
  <w15:chartTrackingRefBased/>
  <w15:docId w15:val="{F839F2CF-FC1B-4A38-BE35-17DD044D4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03D5"/>
    <w:pPr>
      <w:ind w:left="720"/>
      <w:contextualSpacing/>
    </w:pPr>
  </w:style>
  <w:style w:type="paragraph" w:styleId="Encabezado">
    <w:name w:val="header"/>
    <w:basedOn w:val="Normal"/>
    <w:link w:val="EncabezadoCar"/>
    <w:uiPriority w:val="99"/>
    <w:unhideWhenUsed/>
    <w:rsid w:val="00DE27A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E27AF"/>
    <w:rPr>
      <w:lang w:val="es-ES"/>
    </w:rPr>
  </w:style>
  <w:style w:type="paragraph" w:styleId="Piedepgina">
    <w:name w:val="footer"/>
    <w:basedOn w:val="Normal"/>
    <w:link w:val="PiedepginaCar"/>
    <w:uiPriority w:val="99"/>
    <w:unhideWhenUsed/>
    <w:rsid w:val="00DE27A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E27AF"/>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0811890">
      <w:bodyDiv w:val="1"/>
      <w:marLeft w:val="0"/>
      <w:marRight w:val="0"/>
      <w:marTop w:val="0"/>
      <w:marBottom w:val="0"/>
      <w:divBdr>
        <w:top w:val="none" w:sz="0" w:space="0" w:color="auto"/>
        <w:left w:val="none" w:sz="0" w:space="0" w:color="auto"/>
        <w:bottom w:val="none" w:sz="0" w:space="0" w:color="auto"/>
        <w:right w:val="none" w:sz="0" w:space="0" w:color="auto"/>
      </w:divBdr>
    </w:div>
    <w:div w:id="367342820">
      <w:bodyDiv w:val="1"/>
      <w:marLeft w:val="0"/>
      <w:marRight w:val="0"/>
      <w:marTop w:val="0"/>
      <w:marBottom w:val="0"/>
      <w:divBdr>
        <w:top w:val="none" w:sz="0" w:space="0" w:color="auto"/>
        <w:left w:val="none" w:sz="0" w:space="0" w:color="auto"/>
        <w:bottom w:val="none" w:sz="0" w:space="0" w:color="auto"/>
        <w:right w:val="none" w:sz="0" w:space="0" w:color="auto"/>
      </w:divBdr>
    </w:div>
    <w:div w:id="370032079">
      <w:bodyDiv w:val="1"/>
      <w:marLeft w:val="0"/>
      <w:marRight w:val="0"/>
      <w:marTop w:val="0"/>
      <w:marBottom w:val="0"/>
      <w:divBdr>
        <w:top w:val="none" w:sz="0" w:space="0" w:color="auto"/>
        <w:left w:val="none" w:sz="0" w:space="0" w:color="auto"/>
        <w:bottom w:val="none" w:sz="0" w:space="0" w:color="auto"/>
        <w:right w:val="none" w:sz="0" w:space="0" w:color="auto"/>
      </w:divBdr>
    </w:div>
    <w:div w:id="812336908">
      <w:bodyDiv w:val="1"/>
      <w:marLeft w:val="0"/>
      <w:marRight w:val="0"/>
      <w:marTop w:val="0"/>
      <w:marBottom w:val="0"/>
      <w:divBdr>
        <w:top w:val="none" w:sz="0" w:space="0" w:color="auto"/>
        <w:left w:val="none" w:sz="0" w:space="0" w:color="auto"/>
        <w:bottom w:val="none" w:sz="0" w:space="0" w:color="auto"/>
        <w:right w:val="none" w:sz="0" w:space="0" w:color="auto"/>
      </w:divBdr>
    </w:div>
    <w:div w:id="872574640">
      <w:bodyDiv w:val="1"/>
      <w:marLeft w:val="0"/>
      <w:marRight w:val="0"/>
      <w:marTop w:val="0"/>
      <w:marBottom w:val="0"/>
      <w:divBdr>
        <w:top w:val="none" w:sz="0" w:space="0" w:color="auto"/>
        <w:left w:val="none" w:sz="0" w:space="0" w:color="auto"/>
        <w:bottom w:val="none" w:sz="0" w:space="0" w:color="auto"/>
        <w:right w:val="none" w:sz="0" w:space="0" w:color="auto"/>
      </w:divBdr>
    </w:div>
    <w:div w:id="1014576096">
      <w:bodyDiv w:val="1"/>
      <w:marLeft w:val="0"/>
      <w:marRight w:val="0"/>
      <w:marTop w:val="0"/>
      <w:marBottom w:val="0"/>
      <w:divBdr>
        <w:top w:val="none" w:sz="0" w:space="0" w:color="auto"/>
        <w:left w:val="none" w:sz="0" w:space="0" w:color="auto"/>
        <w:bottom w:val="none" w:sz="0" w:space="0" w:color="auto"/>
        <w:right w:val="none" w:sz="0" w:space="0" w:color="auto"/>
      </w:divBdr>
    </w:div>
    <w:div w:id="1124618239">
      <w:bodyDiv w:val="1"/>
      <w:marLeft w:val="0"/>
      <w:marRight w:val="0"/>
      <w:marTop w:val="0"/>
      <w:marBottom w:val="0"/>
      <w:divBdr>
        <w:top w:val="none" w:sz="0" w:space="0" w:color="auto"/>
        <w:left w:val="none" w:sz="0" w:space="0" w:color="auto"/>
        <w:bottom w:val="none" w:sz="0" w:space="0" w:color="auto"/>
        <w:right w:val="none" w:sz="0" w:space="0" w:color="auto"/>
      </w:divBdr>
    </w:div>
    <w:div w:id="1153182868">
      <w:bodyDiv w:val="1"/>
      <w:marLeft w:val="0"/>
      <w:marRight w:val="0"/>
      <w:marTop w:val="0"/>
      <w:marBottom w:val="0"/>
      <w:divBdr>
        <w:top w:val="none" w:sz="0" w:space="0" w:color="auto"/>
        <w:left w:val="none" w:sz="0" w:space="0" w:color="auto"/>
        <w:bottom w:val="none" w:sz="0" w:space="0" w:color="auto"/>
        <w:right w:val="none" w:sz="0" w:space="0" w:color="auto"/>
      </w:divBdr>
    </w:div>
    <w:div w:id="1154955908">
      <w:bodyDiv w:val="1"/>
      <w:marLeft w:val="0"/>
      <w:marRight w:val="0"/>
      <w:marTop w:val="0"/>
      <w:marBottom w:val="0"/>
      <w:divBdr>
        <w:top w:val="none" w:sz="0" w:space="0" w:color="auto"/>
        <w:left w:val="none" w:sz="0" w:space="0" w:color="auto"/>
        <w:bottom w:val="none" w:sz="0" w:space="0" w:color="auto"/>
        <w:right w:val="none" w:sz="0" w:space="0" w:color="auto"/>
      </w:divBdr>
    </w:div>
    <w:div w:id="1193150998">
      <w:bodyDiv w:val="1"/>
      <w:marLeft w:val="0"/>
      <w:marRight w:val="0"/>
      <w:marTop w:val="0"/>
      <w:marBottom w:val="0"/>
      <w:divBdr>
        <w:top w:val="none" w:sz="0" w:space="0" w:color="auto"/>
        <w:left w:val="none" w:sz="0" w:space="0" w:color="auto"/>
        <w:bottom w:val="none" w:sz="0" w:space="0" w:color="auto"/>
        <w:right w:val="none" w:sz="0" w:space="0" w:color="auto"/>
      </w:divBdr>
    </w:div>
    <w:div w:id="1254893770">
      <w:bodyDiv w:val="1"/>
      <w:marLeft w:val="0"/>
      <w:marRight w:val="0"/>
      <w:marTop w:val="0"/>
      <w:marBottom w:val="0"/>
      <w:divBdr>
        <w:top w:val="none" w:sz="0" w:space="0" w:color="auto"/>
        <w:left w:val="none" w:sz="0" w:space="0" w:color="auto"/>
        <w:bottom w:val="none" w:sz="0" w:space="0" w:color="auto"/>
        <w:right w:val="none" w:sz="0" w:space="0" w:color="auto"/>
      </w:divBdr>
    </w:div>
    <w:div w:id="1811437561">
      <w:bodyDiv w:val="1"/>
      <w:marLeft w:val="0"/>
      <w:marRight w:val="0"/>
      <w:marTop w:val="0"/>
      <w:marBottom w:val="0"/>
      <w:divBdr>
        <w:top w:val="none" w:sz="0" w:space="0" w:color="auto"/>
        <w:left w:val="none" w:sz="0" w:space="0" w:color="auto"/>
        <w:bottom w:val="none" w:sz="0" w:space="0" w:color="auto"/>
        <w:right w:val="none" w:sz="0" w:space="0" w:color="auto"/>
      </w:divBdr>
    </w:div>
    <w:div w:id="2071995553">
      <w:bodyDiv w:val="1"/>
      <w:marLeft w:val="0"/>
      <w:marRight w:val="0"/>
      <w:marTop w:val="0"/>
      <w:marBottom w:val="0"/>
      <w:divBdr>
        <w:top w:val="none" w:sz="0" w:space="0" w:color="auto"/>
        <w:left w:val="none" w:sz="0" w:space="0" w:color="auto"/>
        <w:bottom w:val="none" w:sz="0" w:space="0" w:color="auto"/>
        <w:right w:val="none" w:sz="0" w:space="0" w:color="auto"/>
      </w:divBdr>
    </w:div>
    <w:div w:id="213794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6E5668588C8458CBA3034AD331FA630"/>
        <w:category>
          <w:name w:val="General"/>
          <w:gallery w:val="placeholder"/>
        </w:category>
        <w:types>
          <w:type w:val="bbPlcHdr"/>
        </w:types>
        <w:behaviors>
          <w:behavior w:val="content"/>
        </w:behaviors>
        <w:guid w:val="{6B045E6D-E99B-42C1-B3FA-848E2BDABE8E}"/>
      </w:docPartPr>
      <w:docPartBody>
        <w:p w:rsidR="00B42FB2" w:rsidRDefault="00FB26D7" w:rsidP="00FB26D7">
          <w:pPr>
            <w:pStyle w:val="B6E5668588C8458CBA3034AD331FA630"/>
          </w:pPr>
          <w:r>
            <w:rPr>
              <w:color w:val="4472C4" w:themeColor="accent1"/>
              <w:sz w:val="20"/>
              <w:szCs w:val="2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D7"/>
    <w:rsid w:val="00281099"/>
    <w:rsid w:val="00B42FB2"/>
    <w:rsid w:val="00FB26D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6E5668588C8458CBA3034AD331FA630">
    <w:name w:val="B6E5668588C8458CBA3034AD331FA630"/>
    <w:rsid w:val="00FB26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D2841926BF553479D1C4B3681FD2DF1" ma:contentTypeVersion="10" ma:contentTypeDescription="Create a new document." ma:contentTypeScope="" ma:versionID="7f2c9ca36f10366a170b5a12bd67dd76">
  <xsd:schema xmlns:xsd="http://www.w3.org/2001/XMLSchema" xmlns:xs="http://www.w3.org/2001/XMLSchema" xmlns:p="http://schemas.microsoft.com/office/2006/metadata/properties" xmlns:ns3="8d18c519-8b0e-43fe-a367-a181ff754691" targetNamespace="http://schemas.microsoft.com/office/2006/metadata/properties" ma:root="true" ma:fieldsID="925f0547b95b7cb9476583a787d57e50" ns3:_="">
    <xsd:import namespace="8d18c519-8b0e-43fe-a367-a181ff75469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18c519-8b0e-43fe-a367-a181ff7546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7EADAB2-79AA-4C23-B49D-43F995701F64}">
  <ds:schemaRefs>
    <ds:schemaRef ds:uri="http://schemas.microsoft.com/sharepoint/v3/contenttype/forms"/>
  </ds:schemaRefs>
</ds:datastoreItem>
</file>

<file path=customXml/itemProps2.xml><?xml version="1.0" encoding="utf-8"?>
<ds:datastoreItem xmlns:ds="http://schemas.openxmlformats.org/officeDocument/2006/customXml" ds:itemID="{FFF1B514-BB4D-4F28-8762-3076513C84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18c519-8b0e-43fe-a367-a181ff7546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9905B08-4264-481D-8131-D9068C72F3E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4</Pages>
  <Words>477</Words>
  <Characters>2626</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 Montoya Maya</dc:creator>
  <cp:keywords/>
  <dc:description/>
  <cp:lastModifiedBy>Esteban Montoya Maya</cp:lastModifiedBy>
  <cp:revision>3</cp:revision>
  <dcterms:created xsi:type="dcterms:W3CDTF">2020-04-02T23:07:00Z</dcterms:created>
  <dcterms:modified xsi:type="dcterms:W3CDTF">2020-04-03T02:43:00Z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0x010100BD2841926BF553479D1C4B3681FD2DF1</vt:lpwstr>
  </property>
</Properties>
</file>